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E1F" w:rsidRDefault="001B1BD0" w:rsidP="00D04E38">
      <w:pPr>
        <w:jc w:val="center"/>
        <w:rPr>
          <w:b/>
          <w:u w:val="single"/>
        </w:rPr>
      </w:pPr>
      <w:r>
        <w:rPr>
          <w:rFonts w:cstheme="minorHAnsi"/>
          <w:noProof/>
        </w:rPr>
        <w:drawing>
          <wp:anchor distT="0" distB="0" distL="114300" distR="114300" simplePos="0" relativeHeight="251659264" behindDoc="1" locked="0" layoutInCell="1" allowOverlap="1" wp14:anchorId="7113E662" wp14:editId="237A35CA">
            <wp:simplePos x="0" y="0"/>
            <wp:positionH relativeFrom="column">
              <wp:posOffset>-556895</wp:posOffset>
            </wp:positionH>
            <wp:positionV relativeFrom="paragraph">
              <wp:posOffset>-654685</wp:posOffset>
            </wp:positionV>
            <wp:extent cx="6949440" cy="1019175"/>
            <wp:effectExtent l="0" t="0" r="3810" b="9525"/>
            <wp:wrapSquare wrapText="bothSides"/>
            <wp:docPr id="1" name="Picture 1" descr="Description: VOR-L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VOR-LH.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49440" cy="1019175"/>
                    </a:xfrm>
                    <a:prstGeom prst="rect">
                      <a:avLst/>
                    </a:prstGeom>
                    <a:noFill/>
                    <a:ln>
                      <a:noFill/>
                    </a:ln>
                  </pic:spPr>
                </pic:pic>
              </a:graphicData>
            </a:graphic>
          </wp:anchor>
        </w:drawing>
      </w:r>
    </w:p>
    <w:p w:rsidR="001B1BD0" w:rsidRDefault="001B1BD0" w:rsidP="001B1BD0">
      <w:pPr>
        <w:tabs>
          <w:tab w:val="left" w:pos="6300"/>
        </w:tabs>
        <w:rPr>
          <w:b/>
        </w:rPr>
      </w:pPr>
      <w:r w:rsidRPr="001B1BD0">
        <w:rPr>
          <w:b/>
          <w:u w:val="single"/>
        </w:rPr>
        <w:t>For Immediate Release</w:t>
      </w:r>
      <w:r>
        <w:rPr>
          <w:b/>
        </w:rPr>
        <w:tab/>
      </w:r>
      <w:r w:rsidRPr="001B1BD0">
        <w:rPr>
          <w:b/>
        </w:rPr>
        <w:tab/>
      </w:r>
      <w:proofErr w:type="gramStart"/>
      <w:r w:rsidRPr="001B1BD0">
        <w:rPr>
          <w:b/>
          <w:u w:val="single"/>
        </w:rPr>
        <w:t>For</w:t>
      </w:r>
      <w:proofErr w:type="gramEnd"/>
      <w:r w:rsidRPr="001B1BD0">
        <w:rPr>
          <w:b/>
          <w:u w:val="single"/>
        </w:rPr>
        <w:t xml:space="preserve"> More Information</w:t>
      </w:r>
    </w:p>
    <w:p w:rsidR="001B1BD0" w:rsidRDefault="00BB3A80" w:rsidP="001B1BD0">
      <w:pPr>
        <w:rPr>
          <w:b/>
        </w:rPr>
      </w:pPr>
      <w:r>
        <w:rPr>
          <w:b/>
        </w:rPr>
        <w:t>August 2</w:t>
      </w:r>
      <w:r w:rsidR="00C81F58">
        <w:rPr>
          <w:b/>
        </w:rPr>
        <w:t>5</w:t>
      </w:r>
      <w:r w:rsidR="00D04E38">
        <w:rPr>
          <w:b/>
        </w:rPr>
        <w:t>, 201</w:t>
      </w:r>
      <w:r>
        <w:rPr>
          <w:b/>
        </w:rPr>
        <w:t>4</w:t>
      </w:r>
      <w:r w:rsidR="001B1BD0">
        <w:rPr>
          <w:b/>
        </w:rPr>
        <w:tab/>
      </w:r>
      <w:r w:rsidR="001B1BD0">
        <w:rPr>
          <w:b/>
        </w:rPr>
        <w:tab/>
      </w:r>
      <w:r w:rsidR="001B1BD0">
        <w:rPr>
          <w:b/>
        </w:rPr>
        <w:tab/>
      </w:r>
      <w:r w:rsidR="001B1BD0">
        <w:rPr>
          <w:b/>
        </w:rPr>
        <w:tab/>
      </w:r>
      <w:r w:rsidR="001B1BD0">
        <w:rPr>
          <w:b/>
        </w:rPr>
        <w:tab/>
      </w:r>
      <w:r w:rsidR="001B1BD0">
        <w:rPr>
          <w:b/>
        </w:rPr>
        <w:tab/>
      </w:r>
      <w:r w:rsidR="001B1BD0">
        <w:rPr>
          <w:b/>
        </w:rPr>
        <w:tab/>
        <w:t xml:space="preserve">Julie </w:t>
      </w:r>
      <w:proofErr w:type="spellStart"/>
      <w:r w:rsidR="001B1BD0">
        <w:rPr>
          <w:b/>
        </w:rPr>
        <w:t>Huso</w:t>
      </w:r>
      <w:proofErr w:type="spellEnd"/>
      <w:r w:rsidR="001B1BD0">
        <w:rPr>
          <w:b/>
        </w:rPr>
        <w:t>, Executive Director</w:t>
      </w:r>
    </w:p>
    <w:p w:rsidR="001B1BD0" w:rsidRDefault="001B1BD0" w:rsidP="001B1BD0">
      <w:pPr>
        <w:ind w:left="5760" w:firstLine="720"/>
        <w:rPr>
          <w:b/>
        </w:rPr>
      </w:pPr>
      <w:r>
        <w:rPr>
          <w:b/>
        </w:rPr>
        <w:t>605-370-4652</w:t>
      </w:r>
    </w:p>
    <w:p w:rsidR="001B1BD0" w:rsidRDefault="00C81F58" w:rsidP="001B1BD0">
      <w:pPr>
        <w:ind w:left="5760" w:firstLine="720"/>
        <w:rPr>
          <w:b/>
        </w:rPr>
      </w:pPr>
      <w:hyperlink r:id="rId6" w:history="1">
        <w:r w:rsidR="001B1BD0" w:rsidRPr="00B90D58">
          <w:rPr>
            <w:rStyle w:val="Hyperlink"/>
            <w:b/>
          </w:rPr>
          <w:t>jhuso@vor.net</w:t>
        </w:r>
      </w:hyperlink>
      <w:r w:rsidR="001B1BD0">
        <w:rPr>
          <w:b/>
        </w:rPr>
        <w:t xml:space="preserve"> </w:t>
      </w:r>
    </w:p>
    <w:p w:rsidR="001B1BD0" w:rsidRDefault="001B1BD0" w:rsidP="008F3FAF">
      <w:pPr>
        <w:jc w:val="center"/>
        <w:rPr>
          <w:b/>
        </w:rPr>
      </w:pPr>
    </w:p>
    <w:p w:rsidR="00BB3A80" w:rsidRDefault="008F3FAF" w:rsidP="00276816">
      <w:pPr>
        <w:jc w:val="center"/>
        <w:rPr>
          <w:b/>
          <w:sz w:val="28"/>
        </w:rPr>
      </w:pPr>
      <w:r w:rsidRPr="001B1BD0">
        <w:rPr>
          <w:b/>
          <w:sz w:val="28"/>
        </w:rPr>
        <w:t xml:space="preserve">National Disability Advocate </w:t>
      </w:r>
      <w:r w:rsidR="00BB3A80">
        <w:rPr>
          <w:b/>
          <w:sz w:val="28"/>
        </w:rPr>
        <w:t xml:space="preserve">Visits Misericordia, </w:t>
      </w:r>
    </w:p>
    <w:p w:rsidR="008F3FAF" w:rsidRPr="001B1BD0" w:rsidRDefault="00BB3A80" w:rsidP="00276816">
      <w:pPr>
        <w:jc w:val="center"/>
        <w:rPr>
          <w:b/>
          <w:sz w:val="28"/>
        </w:rPr>
      </w:pPr>
      <w:r>
        <w:rPr>
          <w:b/>
          <w:sz w:val="28"/>
        </w:rPr>
        <w:t>Premier Caregiver for People with Developmental Disabilities</w:t>
      </w:r>
    </w:p>
    <w:p w:rsidR="000536A9" w:rsidRDefault="00D04E38" w:rsidP="00647119">
      <w:pPr>
        <w:rPr>
          <w:sz w:val="24"/>
          <w:szCs w:val="24"/>
        </w:rPr>
      </w:pPr>
      <w:r w:rsidRPr="00D04E38">
        <w:rPr>
          <w:noProof/>
          <w:sz w:val="24"/>
          <w:szCs w:val="24"/>
        </w:rPr>
        <w:drawing>
          <wp:anchor distT="0" distB="0" distL="114300" distR="114300" simplePos="0" relativeHeight="251661312" behindDoc="0" locked="0" layoutInCell="1" allowOverlap="1" wp14:anchorId="00B674B1" wp14:editId="72A74A4B">
            <wp:simplePos x="0" y="0"/>
            <wp:positionH relativeFrom="column">
              <wp:posOffset>5309235</wp:posOffset>
            </wp:positionH>
            <wp:positionV relativeFrom="paragraph">
              <wp:posOffset>161290</wp:posOffset>
            </wp:positionV>
            <wp:extent cx="828040" cy="9594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lie pic.jpg"/>
                    <pic:cNvPicPr/>
                  </pic:nvPicPr>
                  <pic:blipFill rotWithShape="1">
                    <a:blip r:embed="rId7" cstate="print">
                      <a:extLst>
                        <a:ext uri="{28A0092B-C50C-407E-A947-70E740481C1C}">
                          <a14:useLocalDpi xmlns:a14="http://schemas.microsoft.com/office/drawing/2010/main" val="0"/>
                        </a:ext>
                      </a:extLst>
                    </a:blip>
                    <a:srcRect l="36586" t="16056" r="21036" b="18496"/>
                    <a:stretch/>
                  </pic:blipFill>
                  <pic:spPr bwMode="auto">
                    <a:xfrm>
                      <a:off x="0" y="0"/>
                      <a:ext cx="828040" cy="959485"/>
                    </a:xfrm>
                    <a:prstGeom prst="rect">
                      <a:avLst/>
                    </a:prstGeom>
                    <a:ln>
                      <a:noFill/>
                    </a:ln>
                    <a:extLst>
                      <a:ext uri="{53640926-AAD7-44D8-BBD7-CCE9431645EC}">
                        <a14:shadowObscured xmlns:a14="http://schemas.microsoft.com/office/drawing/2010/main"/>
                      </a:ext>
                    </a:extLst>
                  </pic:spPr>
                </pic:pic>
              </a:graphicData>
            </a:graphic>
          </wp:anchor>
        </w:drawing>
      </w:r>
      <w:r w:rsidR="008F3FAF" w:rsidRPr="00D04E38">
        <w:rPr>
          <w:sz w:val="24"/>
          <w:szCs w:val="24"/>
        </w:rPr>
        <w:br/>
      </w:r>
      <w:r w:rsidR="00BB3A80">
        <w:rPr>
          <w:sz w:val="24"/>
          <w:szCs w:val="24"/>
        </w:rPr>
        <w:t xml:space="preserve">CHICAGO - </w:t>
      </w:r>
      <w:r w:rsidR="00647119" w:rsidRPr="00D04E38">
        <w:rPr>
          <w:sz w:val="24"/>
          <w:szCs w:val="24"/>
        </w:rPr>
        <w:t xml:space="preserve">Julie </w:t>
      </w:r>
      <w:proofErr w:type="spellStart"/>
      <w:r w:rsidR="00647119" w:rsidRPr="00D04E38">
        <w:rPr>
          <w:sz w:val="24"/>
          <w:szCs w:val="24"/>
        </w:rPr>
        <w:t>Huso</w:t>
      </w:r>
      <w:proofErr w:type="spellEnd"/>
      <w:r w:rsidR="00647119" w:rsidRPr="00D04E38">
        <w:rPr>
          <w:sz w:val="24"/>
          <w:szCs w:val="24"/>
        </w:rPr>
        <w:t>, Execut</w:t>
      </w:r>
      <w:r w:rsidR="000536A9">
        <w:rPr>
          <w:sz w:val="24"/>
          <w:szCs w:val="24"/>
        </w:rPr>
        <w:t xml:space="preserve">ive Director of </w:t>
      </w:r>
      <w:hyperlink r:id="rId8" w:history="1">
        <w:r w:rsidR="000536A9" w:rsidRPr="00C81F58">
          <w:rPr>
            <w:rStyle w:val="Hyperlink"/>
            <w:sz w:val="24"/>
            <w:szCs w:val="24"/>
          </w:rPr>
          <w:t>VOR</w:t>
        </w:r>
      </w:hyperlink>
      <w:r w:rsidR="000536A9">
        <w:rPr>
          <w:sz w:val="24"/>
          <w:szCs w:val="24"/>
        </w:rPr>
        <w:t xml:space="preserve">, a national, nonprofit </w:t>
      </w:r>
      <w:r w:rsidR="00647119" w:rsidRPr="00D04E38">
        <w:rPr>
          <w:sz w:val="24"/>
          <w:szCs w:val="24"/>
        </w:rPr>
        <w:t xml:space="preserve">organization </w:t>
      </w:r>
      <w:r w:rsidR="000536A9">
        <w:rPr>
          <w:sz w:val="24"/>
          <w:szCs w:val="24"/>
        </w:rPr>
        <w:t xml:space="preserve">advocating for high quality care and human rights for </w:t>
      </w:r>
      <w:r w:rsidR="00647119" w:rsidRPr="00D04E38">
        <w:rPr>
          <w:sz w:val="24"/>
          <w:szCs w:val="24"/>
        </w:rPr>
        <w:t xml:space="preserve">people with intellectual and developmental disabilities, </w:t>
      </w:r>
      <w:r w:rsidR="00276816" w:rsidRPr="00D04E38">
        <w:rPr>
          <w:sz w:val="24"/>
          <w:szCs w:val="24"/>
        </w:rPr>
        <w:t xml:space="preserve">traveled to the Chicago-area </w:t>
      </w:r>
      <w:r w:rsidR="00C81F58">
        <w:rPr>
          <w:sz w:val="24"/>
          <w:szCs w:val="24"/>
        </w:rPr>
        <w:t>t</w:t>
      </w:r>
      <w:r w:rsidR="00276816" w:rsidRPr="00D04E38">
        <w:rPr>
          <w:sz w:val="24"/>
          <w:szCs w:val="24"/>
        </w:rPr>
        <w:t xml:space="preserve">o meet with </w:t>
      </w:r>
      <w:r w:rsidR="000536A9">
        <w:rPr>
          <w:sz w:val="24"/>
          <w:szCs w:val="24"/>
        </w:rPr>
        <w:t xml:space="preserve">representatives of </w:t>
      </w:r>
      <w:hyperlink r:id="rId9" w:history="1">
        <w:r w:rsidR="000536A9" w:rsidRPr="00C81F58">
          <w:rPr>
            <w:rStyle w:val="Hyperlink"/>
            <w:sz w:val="24"/>
            <w:szCs w:val="24"/>
          </w:rPr>
          <w:t>Misericordia</w:t>
        </w:r>
      </w:hyperlink>
      <w:r w:rsidR="000536A9">
        <w:rPr>
          <w:sz w:val="24"/>
          <w:szCs w:val="24"/>
        </w:rPr>
        <w:t xml:space="preserve">. Located in Chicago, Misericordia is home to more than 600 children and adults with intellectual and developmental disabilities, offering those in their care a community of support and opportunities. </w:t>
      </w:r>
    </w:p>
    <w:p w:rsidR="000536A9" w:rsidRDefault="000536A9" w:rsidP="00647119">
      <w:pPr>
        <w:rPr>
          <w:sz w:val="24"/>
          <w:szCs w:val="24"/>
        </w:rPr>
      </w:pPr>
    </w:p>
    <w:p w:rsidR="000536A9" w:rsidRDefault="000536A9" w:rsidP="00647119">
      <w:pPr>
        <w:rPr>
          <w:sz w:val="24"/>
          <w:szCs w:val="24"/>
        </w:rPr>
      </w:pPr>
      <w:r w:rsidRPr="00D04E38">
        <w:rPr>
          <w:sz w:val="24"/>
          <w:szCs w:val="24"/>
        </w:rPr>
        <w:t xml:space="preserve"> </w:t>
      </w:r>
      <w:r w:rsidR="00276816" w:rsidRPr="00D04E38">
        <w:rPr>
          <w:sz w:val="24"/>
          <w:szCs w:val="24"/>
        </w:rPr>
        <w:t>“</w:t>
      </w:r>
      <w:r>
        <w:rPr>
          <w:sz w:val="24"/>
          <w:szCs w:val="24"/>
        </w:rPr>
        <w:t xml:space="preserve">Misericordia is </w:t>
      </w:r>
      <w:r w:rsidRPr="00C81F58">
        <w:rPr>
          <w:i/>
          <w:sz w:val="24"/>
          <w:szCs w:val="24"/>
        </w:rPr>
        <w:t>home</w:t>
      </w:r>
      <w:r>
        <w:rPr>
          <w:sz w:val="24"/>
          <w:szCs w:val="24"/>
        </w:rPr>
        <w:t>, in every sense of that word, to the individuals who live there,</w:t>
      </w:r>
      <w:r w:rsidR="00C81F58">
        <w:rPr>
          <w:sz w:val="24"/>
          <w:szCs w:val="24"/>
        </w:rPr>
        <w:t>”</w:t>
      </w:r>
      <w:bookmarkStart w:id="0" w:name="_GoBack"/>
      <w:bookmarkEnd w:id="0"/>
      <w:r>
        <w:rPr>
          <w:sz w:val="24"/>
          <w:szCs w:val="24"/>
        </w:rPr>
        <w:t xml:space="preserve"> </w:t>
      </w:r>
      <w:proofErr w:type="spellStart"/>
      <w:r>
        <w:rPr>
          <w:sz w:val="24"/>
          <w:szCs w:val="24"/>
        </w:rPr>
        <w:t>Huso</w:t>
      </w:r>
      <w:proofErr w:type="spellEnd"/>
      <w:r>
        <w:rPr>
          <w:sz w:val="24"/>
          <w:szCs w:val="24"/>
        </w:rPr>
        <w:t xml:space="preserve"> said. “It is a special place.” </w:t>
      </w:r>
    </w:p>
    <w:p w:rsidR="000536A9" w:rsidRDefault="000536A9" w:rsidP="00647119">
      <w:pPr>
        <w:rPr>
          <w:sz w:val="24"/>
          <w:szCs w:val="24"/>
        </w:rPr>
      </w:pPr>
    </w:p>
    <w:p w:rsidR="00276816" w:rsidRDefault="000536A9" w:rsidP="00647119">
      <w:pPr>
        <w:rPr>
          <w:sz w:val="24"/>
          <w:szCs w:val="24"/>
        </w:rPr>
      </w:pPr>
      <w:r>
        <w:rPr>
          <w:sz w:val="24"/>
          <w:szCs w:val="24"/>
        </w:rPr>
        <w:t xml:space="preserve">VOR was founded in the Chicago-area more than </w:t>
      </w:r>
      <w:r w:rsidR="00276816" w:rsidRPr="00D04E38">
        <w:rPr>
          <w:sz w:val="24"/>
          <w:szCs w:val="24"/>
        </w:rPr>
        <w:t>30 years</w:t>
      </w:r>
      <w:r>
        <w:rPr>
          <w:sz w:val="24"/>
          <w:szCs w:val="24"/>
        </w:rPr>
        <w:t xml:space="preserve">. Today it offers advocacy support to families all around the country. </w:t>
      </w:r>
    </w:p>
    <w:p w:rsidR="000536A9" w:rsidRDefault="000536A9" w:rsidP="00647119">
      <w:pPr>
        <w:rPr>
          <w:sz w:val="24"/>
          <w:szCs w:val="24"/>
        </w:rPr>
      </w:pPr>
    </w:p>
    <w:p w:rsidR="000536A9" w:rsidRDefault="000536A9" w:rsidP="00647119">
      <w:pPr>
        <w:rPr>
          <w:sz w:val="24"/>
          <w:szCs w:val="24"/>
        </w:rPr>
      </w:pPr>
      <w:r>
        <w:rPr>
          <w:sz w:val="24"/>
          <w:szCs w:val="24"/>
        </w:rPr>
        <w:t xml:space="preserve">“Around the country, quality programs for people with intellectual and developmental disabilities, are being challenged by a perception of ‘home’ and ‘community’ that, in our view, is too focused on the bricks and mortar,” remarked </w:t>
      </w:r>
      <w:proofErr w:type="spellStart"/>
      <w:r>
        <w:rPr>
          <w:sz w:val="24"/>
          <w:szCs w:val="24"/>
        </w:rPr>
        <w:t>Huso</w:t>
      </w:r>
      <w:proofErr w:type="spellEnd"/>
      <w:r>
        <w:rPr>
          <w:sz w:val="24"/>
          <w:szCs w:val="24"/>
        </w:rPr>
        <w:t>. “Misericordia and homes like it around the country are not located in a neighborhood with 3-4 people and a white picket fence. But visit and you will witness a true community.”</w:t>
      </w:r>
    </w:p>
    <w:p w:rsidR="000536A9" w:rsidRDefault="000536A9" w:rsidP="00647119">
      <w:pPr>
        <w:rPr>
          <w:sz w:val="24"/>
          <w:szCs w:val="24"/>
        </w:rPr>
      </w:pPr>
    </w:p>
    <w:p w:rsidR="000536A9" w:rsidRDefault="000536A9" w:rsidP="00647119">
      <w:pPr>
        <w:rPr>
          <w:sz w:val="24"/>
          <w:szCs w:val="24"/>
        </w:rPr>
      </w:pPr>
      <w:proofErr w:type="spellStart"/>
      <w:r>
        <w:rPr>
          <w:sz w:val="24"/>
          <w:szCs w:val="24"/>
        </w:rPr>
        <w:t>Huso</w:t>
      </w:r>
      <w:proofErr w:type="spellEnd"/>
      <w:r>
        <w:rPr>
          <w:sz w:val="24"/>
          <w:szCs w:val="24"/>
        </w:rPr>
        <w:t xml:space="preserve"> has traveled throughout Illinois and the country visiting programs like Misericordia that are providing specialized care to some of our nation’s most fragile citizens. Along the way she meets families who value their loved ones’ homes and who find VOR to be a uniquely supportive voice.</w:t>
      </w:r>
    </w:p>
    <w:p w:rsidR="000536A9" w:rsidRDefault="000536A9" w:rsidP="00647119">
      <w:pPr>
        <w:rPr>
          <w:sz w:val="24"/>
          <w:szCs w:val="24"/>
        </w:rPr>
      </w:pPr>
    </w:p>
    <w:p w:rsidR="000536A9" w:rsidRDefault="000536A9" w:rsidP="00647119">
      <w:pPr>
        <w:rPr>
          <w:sz w:val="24"/>
          <w:szCs w:val="24"/>
        </w:rPr>
      </w:pPr>
      <w:r>
        <w:rPr>
          <w:sz w:val="24"/>
          <w:szCs w:val="24"/>
        </w:rPr>
        <w:t>“We are the only national organization with a broad view of community, supporting homes small and large, while also providing families with the advocacy tools they need to be their family members’</w:t>
      </w:r>
      <w:r w:rsidR="002D6D95">
        <w:rPr>
          <w:sz w:val="24"/>
          <w:szCs w:val="24"/>
        </w:rPr>
        <w:t xml:space="preserve"> best advocates,” explained </w:t>
      </w:r>
      <w:proofErr w:type="spellStart"/>
      <w:r w:rsidR="002D6D95">
        <w:rPr>
          <w:sz w:val="24"/>
          <w:szCs w:val="24"/>
        </w:rPr>
        <w:t>Huso</w:t>
      </w:r>
      <w:proofErr w:type="spellEnd"/>
      <w:r w:rsidR="002D6D95">
        <w:rPr>
          <w:sz w:val="24"/>
          <w:szCs w:val="24"/>
        </w:rPr>
        <w:t>. “Families count on us.”</w:t>
      </w:r>
    </w:p>
    <w:p w:rsidR="000536A9" w:rsidRDefault="000536A9" w:rsidP="00647119">
      <w:pPr>
        <w:rPr>
          <w:sz w:val="24"/>
          <w:szCs w:val="24"/>
        </w:rPr>
      </w:pPr>
    </w:p>
    <w:p w:rsidR="004710EA" w:rsidRPr="00D04E38" w:rsidRDefault="004710EA" w:rsidP="004710EA">
      <w:pPr>
        <w:rPr>
          <w:color w:val="000000"/>
          <w:sz w:val="24"/>
          <w:szCs w:val="24"/>
        </w:rPr>
      </w:pPr>
      <w:r w:rsidRPr="00D04E38">
        <w:rPr>
          <w:b/>
          <w:color w:val="000000"/>
          <w:sz w:val="24"/>
          <w:szCs w:val="24"/>
        </w:rPr>
        <w:t>About VOR</w:t>
      </w:r>
      <w:r w:rsidRPr="00D04E38">
        <w:rPr>
          <w:color w:val="000000"/>
          <w:sz w:val="24"/>
          <w:szCs w:val="24"/>
        </w:rPr>
        <w:t xml:space="preserve">: </w:t>
      </w:r>
    </w:p>
    <w:p w:rsidR="008F3FAF" w:rsidRPr="00D04E38" w:rsidRDefault="004710EA" w:rsidP="00647119">
      <w:pPr>
        <w:rPr>
          <w:bCs/>
          <w:color w:val="000000"/>
          <w:sz w:val="24"/>
          <w:szCs w:val="24"/>
        </w:rPr>
      </w:pPr>
      <w:r w:rsidRPr="00D04E38">
        <w:rPr>
          <w:bCs/>
          <w:color w:val="000000"/>
          <w:sz w:val="24"/>
          <w:szCs w:val="24"/>
        </w:rPr>
        <w:t xml:space="preserve">VOR is a national organization that advocates for high quality care and human rights for people with intellectual and developmental disabilities. Offering community, legal, medical and educational resources for families of individuals with special needs, VOR is committed to providing help for people with disabilities. </w:t>
      </w:r>
      <w:r w:rsidR="00611473" w:rsidRPr="00D04E38">
        <w:rPr>
          <w:bCs/>
          <w:color w:val="000000"/>
          <w:sz w:val="24"/>
          <w:szCs w:val="24"/>
        </w:rPr>
        <w:t xml:space="preserve">Standing up for long term care facilities and </w:t>
      </w:r>
      <w:r w:rsidR="00611473" w:rsidRPr="00D04E38">
        <w:rPr>
          <w:bCs/>
          <w:color w:val="000000"/>
          <w:sz w:val="24"/>
          <w:szCs w:val="24"/>
        </w:rPr>
        <w:lastRenderedPageBreak/>
        <w:t>community disability programs, VOR is dedicated to maintaining family choice for people with intellectual and developmental disabilities.  For more i</w:t>
      </w:r>
      <w:r w:rsidR="008F3FAF" w:rsidRPr="00D04E38">
        <w:rPr>
          <w:color w:val="000000"/>
          <w:sz w:val="24"/>
          <w:szCs w:val="24"/>
        </w:rPr>
        <w:t>nformation about VOR</w:t>
      </w:r>
      <w:r w:rsidR="00611473" w:rsidRPr="00D04E38">
        <w:rPr>
          <w:color w:val="000000"/>
          <w:sz w:val="24"/>
          <w:szCs w:val="24"/>
        </w:rPr>
        <w:t>, please visit us</w:t>
      </w:r>
      <w:r w:rsidR="008F3FAF" w:rsidRPr="00D04E38">
        <w:rPr>
          <w:color w:val="000000"/>
          <w:sz w:val="24"/>
          <w:szCs w:val="24"/>
        </w:rPr>
        <w:t xml:space="preserve"> at </w:t>
      </w:r>
      <w:hyperlink r:id="rId10" w:history="1">
        <w:r w:rsidR="008F3FAF" w:rsidRPr="00D04E38">
          <w:rPr>
            <w:rStyle w:val="Hyperlink"/>
            <w:sz w:val="24"/>
            <w:szCs w:val="24"/>
          </w:rPr>
          <w:t>www.vor.net</w:t>
        </w:r>
      </w:hyperlink>
      <w:r w:rsidR="008F3FAF" w:rsidRPr="00D04E38">
        <w:rPr>
          <w:color w:val="000000"/>
          <w:sz w:val="24"/>
          <w:szCs w:val="24"/>
        </w:rPr>
        <w:t xml:space="preserve">. </w:t>
      </w:r>
    </w:p>
    <w:p w:rsidR="008F3FAF" w:rsidRPr="00D04E38" w:rsidRDefault="008F3FAF" w:rsidP="00647119">
      <w:pPr>
        <w:rPr>
          <w:color w:val="000000"/>
          <w:sz w:val="24"/>
          <w:szCs w:val="24"/>
        </w:rPr>
      </w:pPr>
    </w:p>
    <w:p w:rsidR="008F3FAF" w:rsidRPr="001B1BD0" w:rsidRDefault="008F3FAF" w:rsidP="008F3FAF">
      <w:pPr>
        <w:jc w:val="center"/>
        <w:rPr>
          <w:i/>
          <w:color w:val="000000"/>
          <w:sz w:val="24"/>
        </w:rPr>
      </w:pPr>
      <w:r w:rsidRPr="001B1BD0">
        <w:rPr>
          <w:i/>
          <w:color w:val="000000"/>
          <w:sz w:val="24"/>
        </w:rPr>
        <w:t>-End-</w:t>
      </w:r>
    </w:p>
    <w:sectPr w:rsidR="008F3FAF" w:rsidRPr="001B1BD0" w:rsidSect="00330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19"/>
    <w:rsid w:val="000536A9"/>
    <w:rsid w:val="000F05A9"/>
    <w:rsid w:val="00194799"/>
    <w:rsid w:val="001B1BD0"/>
    <w:rsid w:val="00276816"/>
    <w:rsid w:val="002D6D95"/>
    <w:rsid w:val="0033019C"/>
    <w:rsid w:val="003C5BB1"/>
    <w:rsid w:val="004710EA"/>
    <w:rsid w:val="00530E1F"/>
    <w:rsid w:val="00552C9C"/>
    <w:rsid w:val="005C0406"/>
    <w:rsid w:val="00611473"/>
    <w:rsid w:val="00647119"/>
    <w:rsid w:val="0078716A"/>
    <w:rsid w:val="00837396"/>
    <w:rsid w:val="008B52D6"/>
    <w:rsid w:val="008F3FAF"/>
    <w:rsid w:val="009510A2"/>
    <w:rsid w:val="009E7C07"/>
    <w:rsid w:val="00BB3A80"/>
    <w:rsid w:val="00C81F58"/>
    <w:rsid w:val="00D04E38"/>
    <w:rsid w:val="00E26E06"/>
    <w:rsid w:val="00F03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FAF"/>
    <w:rPr>
      <w:color w:val="0000FF" w:themeColor="hyperlink"/>
      <w:u w:val="single"/>
    </w:rPr>
  </w:style>
  <w:style w:type="paragraph" w:styleId="BalloonText">
    <w:name w:val="Balloon Text"/>
    <w:basedOn w:val="Normal"/>
    <w:link w:val="BalloonTextChar"/>
    <w:uiPriority w:val="99"/>
    <w:semiHidden/>
    <w:unhideWhenUsed/>
    <w:rsid w:val="00F03D5F"/>
    <w:rPr>
      <w:rFonts w:ascii="Tahoma" w:hAnsi="Tahoma" w:cs="Tahoma"/>
      <w:sz w:val="16"/>
      <w:szCs w:val="16"/>
    </w:rPr>
  </w:style>
  <w:style w:type="character" w:customStyle="1" w:styleId="BalloonTextChar">
    <w:name w:val="Balloon Text Char"/>
    <w:basedOn w:val="DefaultParagraphFont"/>
    <w:link w:val="BalloonText"/>
    <w:uiPriority w:val="99"/>
    <w:semiHidden/>
    <w:rsid w:val="00F03D5F"/>
    <w:rPr>
      <w:rFonts w:ascii="Tahoma" w:hAnsi="Tahoma" w:cs="Tahoma"/>
      <w:sz w:val="16"/>
      <w:szCs w:val="16"/>
    </w:rPr>
  </w:style>
  <w:style w:type="paragraph" w:styleId="NormalWeb">
    <w:name w:val="Normal (Web)"/>
    <w:basedOn w:val="Normal"/>
    <w:uiPriority w:val="99"/>
    <w:semiHidden/>
    <w:unhideWhenUsed/>
    <w:rsid w:val="004710E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FAF"/>
    <w:rPr>
      <w:color w:val="0000FF" w:themeColor="hyperlink"/>
      <w:u w:val="single"/>
    </w:rPr>
  </w:style>
  <w:style w:type="paragraph" w:styleId="BalloonText">
    <w:name w:val="Balloon Text"/>
    <w:basedOn w:val="Normal"/>
    <w:link w:val="BalloonTextChar"/>
    <w:uiPriority w:val="99"/>
    <w:semiHidden/>
    <w:unhideWhenUsed/>
    <w:rsid w:val="00F03D5F"/>
    <w:rPr>
      <w:rFonts w:ascii="Tahoma" w:hAnsi="Tahoma" w:cs="Tahoma"/>
      <w:sz w:val="16"/>
      <w:szCs w:val="16"/>
    </w:rPr>
  </w:style>
  <w:style w:type="character" w:customStyle="1" w:styleId="BalloonTextChar">
    <w:name w:val="Balloon Text Char"/>
    <w:basedOn w:val="DefaultParagraphFont"/>
    <w:link w:val="BalloonText"/>
    <w:uiPriority w:val="99"/>
    <w:semiHidden/>
    <w:rsid w:val="00F03D5F"/>
    <w:rPr>
      <w:rFonts w:ascii="Tahoma" w:hAnsi="Tahoma" w:cs="Tahoma"/>
      <w:sz w:val="16"/>
      <w:szCs w:val="16"/>
    </w:rPr>
  </w:style>
  <w:style w:type="paragraph" w:styleId="NormalWeb">
    <w:name w:val="Normal (Web)"/>
    <w:basedOn w:val="Normal"/>
    <w:uiPriority w:val="99"/>
    <w:semiHidden/>
    <w:unhideWhenUsed/>
    <w:rsid w:val="004710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508822">
      <w:bodyDiv w:val="1"/>
      <w:marLeft w:val="0"/>
      <w:marRight w:val="0"/>
      <w:marTop w:val="0"/>
      <w:marBottom w:val="0"/>
      <w:divBdr>
        <w:top w:val="none" w:sz="0" w:space="0" w:color="auto"/>
        <w:left w:val="none" w:sz="0" w:space="0" w:color="auto"/>
        <w:bottom w:val="none" w:sz="0" w:space="0" w:color="auto"/>
        <w:right w:val="none" w:sz="0" w:space="0" w:color="auto"/>
      </w:divBdr>
    </w:div>
    <w:div w:id="114381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r.net"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huso@vor.ne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vor.net" TargetMode="External"/><Relationship Id="rId4" Type="http://schemas.openxmlformats.org/officeDocument/2006/relationships/webSettings" Target="webSettings.xml"/><Relationship Id="rId9" Type="http://schemas.openxmlformats.org/officeDocument/2006/relationships/hyperlink" Target="http://www.misericor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Tamie</dc:creator>
  <cp:lastModifiedBy>Tamie</cp:lastModifiedBy>
  <cp:revision>4</cp:revision>
  <cp:lastPrinted>2012-09-25T19:56:00Z</cp:lastPrinted>
  <dcterms:created xsi:type="dcterms:W3CDTF">2014-08-21T15:25:00Z</dcterms:created>
  <dcterms:modified xsi:type="dcterms:W3CDTF">2014-08-25T14:51:00Z</dcterms:modified>
</cp:coreProperties>
</file>